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9E2D1" w14:textId="77777777" w:rsidR="00414321" w:rsidRPr="00414321" w:rsidRDefault="00414321" w:rsidP="00414321">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414321">
        <w:rPr>
          <w:rFonts w:ascii="inherit" w:eastAsia="Times New Roman" w:hAnsi="inherit" w:cs="Arial"/>
          <w:b/>
          <w:bCs/>
          <w:caps/>
          <w:color w:val="313131"/>
          <w:kern w:val="36"/>
          <w:sz w:val="42"/>
          <w:szCs w:val="42"/>
          <w:lang w:eastAsia="kk-KZ"/>
        </w:rPr>
        <w:t>AP19679897</w:t>
      </w:r>
      <w:bookmarkEnd w:id="0"/>
      <w:r w:rsidRPr="00414321">
        <w:rPr>
          <w:rFonts w:ascii="inherit" w:eastAsia="Times New Roman" w:hAnsi="inherit" w:cs="Arial"/>
          <w:b/>
          <w:bCs/>
          <w:caps/>
          <w:color w:val="313131"/>
          <w:kern w:val="36"/>
          <w:sz w:val="42"/>
          <w:szCs w:val="42"/>
          <w:lang w:eastAsia="kk-KZ"/>
        </w:rPr>
        <w:t xml:space="preserve"> «Мұнай коксын өндіру процесін басқару үшін интеллектуалдандырылған шешім қабылдау жүйесін әзірлеу»</w:t>
      </w:r>
    </w:p>
    <w:p w14:paraId="749F50C7" w14:textId="77777777" w:rsidR="00414321" w:rsidRPr="00414321" w:rsidRDefault="00414321" w:rsidP="00414321">
      <w:pPr>
        <w:shd w:val="clear" w:color="auto" w:fill="FFFFFF"/>
        <w:spacing w:after="0" w:line="240" w:lineRule="auto"/>
        <w:textAlignment w:val="bottom"/>
        <w:rPr>
          <w:rFonts w:ascii="Arial" w:eastAsia="Times New Roman" w:hAnsi="Arial" w:cs="Arial"/>
          <w:color w:val="171717"/>
          <w:sz w:val="23"/>
          <w:szCs w:val="23"/>
          <w:lang w:eastAsia="kk-KZ"/>
        </w:rPr>
      </w:pPr>
      <w:r w:rsidRPr="00414321">
        <w:rPr>
          <w:rFonts w:ascii="Arial" w:eastAsia="Times New Roman" w:hAnsi="Arial" w:cs="Arial"/>
          <w:b/>
          <w:bCs/>
          <w:color w:val="171717"/>
          <w:sz w:val="23"/>
          <w:szCs w:val="23"/>
          <w:bdr w:val="none" w:sz="0" w:space="0" w:color="auto" w:frame="1"/>
          <w:lang w:eastAsia="kk-KZ"/>
        </w:rPr>
        <w:t>Жоба жетекшісі: Асанова Б.У.</w:t>
      </w:r>
    </w:p>
    <w:p w14:paraId="1EEACEDE" w14:textId="77777777" w:rsidR="00414321" w:rsidRPr="00414321" w:rsidRDefault="00414321" w:rsidP="00414321">
      <w:pPr>
        <w:shd w:val="clear" w:color="auto" w:fill="FFFFFF"/>
        <w:spacing w:after="0" w:line="240" w:lineRule="auto"/>
        <w:jc w:val="both"/>
        <w:textAlignment w:val="bottom"/>
        <w:rPr>
          <w:rFonts w:ascii="Arial" w:eastAsia="Times New Roman" w:hAnsi="Arial" w:cs="Arial"/>
          <w:color w:val="171717"/>
          <w:sz w:val="23"/>
          <w:szCs w:val="23"/>
          <w:lang w:eastAsia="kk-KZ"/>
        </w:rPr>
      </w:pPr>
      <w:r w:rsidRPr="00414321">
        <w:rPr>
          <w:rFonts w:ascii="Arial" w:eastAsia="Times New Roman" w:hAnsi="Arial" w:cs="Arial"/>
          <w:color w:val="171717"/>
          <w:sz w:val="23"/>
          <w:szCs w:val="23"/>
          <w:lang w:eastAsia="kk-KZ"/>
        </w:rPr>
        <w:t>    Жобаның мақсаты зерттеу нысаны - БКҚ негізгі агрегаттарының математикалық модельдерін бастапқы ақпараттың айқынсыздығы жағдайында құру және құрылған модельдер көмегімен зерттеу нысанының жұмыс режимдерін ШҚТ, эксперттердің айқын емес ақпарат түрінде тұжырымдалатын білімі, тәжірибесі мен түйсігі негізінде шешім қабылдау есептерін шешудің эвристикалық тәсілдерін әзірлеп, олардың негізінде инновациялық ИШҚҚЖ жасақтап, практикада қолдануға ұсыну.</w:t>
      </w:r>
      <w:r w:rsidRPr="00414321">
        <w:rPr>
          <w:rFonts w:ascii="Arial" w:eastAsia="Times New Roman" w:hAnsi="Arial" w:cs="Arial"/>
          <w:color w:val="171717"/>
          <w:sz w:val="23"/>
          <w:szCs w:val="23"/>
          <w:lang w:eastAsia="kk-KZ"/>
        </w:rPr>
        <w:br/>
        <w:t>   Қойылған мақсатқа қол жету үшін келесі жобада келесі </w:t>
      </w:r>
      <w:r w:rsidRPr="00414321">
        <w:rPr>
          <w:rFonts w:ascii="Arial" w:eastAsia="Times New Roman" w:hAnsi="Arial" w:cs="Arial"/>
          <w:i/>
          <w:iCs/>
          <w:color w:val="171717"/>
          <w:sz w:val="23"/>
          <w:szCs w:val="23"/>
          <w:bdr w:val="none" w:sz="0" w:space="0" w:color="auto" w:frame="1"/>
          <w:lang w:eastAsia="kk-KZ"/>
        </w:rPr>
        <w:t>зерттеу міндеттері қойылады және шешіледі</w:t>
      </w:r>
      <w:r w:rsidRPr="00414321">
        <w:rPr>
          <w:rFonts w:ascii="Arial" w:eastAsia="Times New Roman" w:hAnsi="Arial" w:cs="Arial"/>
          <w:color w:val="171717"/>
          <w:sz w:val="23"/>
          <w:szCs w:val="23"/>
          <w:lang w:eastAsia="kk-KZ"/>
        </w:rPr>
        <w:t>:</w:t>
      </w:r>
      <w:r w:rsidRPr="00414321">
        <w:rPr>
          <w:rFonts w:ascii="Arial" w:eastAsia="Times New Roman" w:hAnsi="Arial" w:cs="Arial"/>
          <w:color w:val="171717"/>
          <w:sz w:val="23"/>
          <w:szCs w:val="23"/>
          <w:lang w:eastAsia="kk-KZ"/>
        </w:rPr>
        <w:br/>
        <w:t>  – баяу кокстеу қондырғысы мысалында ХТЖ агрегаттарының модельдерін түрлі бастапқы ақпарат негізінде құру әдістемесін жасақтау;</w:t>
      </w:r>
      <w:r w:rsidRPr="00414321">
        <w:rPr>
          <w:rFonts w:ascii="Arial" w:eastAsia="Times New Roman" w:hAnsi="Arial" w:cs="Arial"/>
          <w:color w:val="171717"/>
          <w:sz w:val="23"/>
          <w:szCs w:val="23"/>
          <w:lang w:eastAsia="kk-KZ"/>
        </w:rPr>
        <w:br/>
        <w:t>  – әзірленген әдістеме негізінде зерттеу нысанының негізгі агрегаттарының (құбырлы пештердің, К-1 негізгі ректификациялау колоннасының, кокстеу реакторлварының) математикалық модельдері жүйесін құру;</w:t>
      </w:r>
      <w:r w:rsidRPr="00414321">
        <w:rPr>
          <w:rFonts w:ascii="Arial" w:eastAsia="Times New Roman" w:hAnsi="Arial" w:cs="Arial"/>
          <w:color w:val="171717"/>
          <w:sz w:val="23"/>
          <w:szCs w:val="23"/>
          <w:lang w:eastAsia="kk-KZ"/>
        </w:rPr>
        <w:br/>
        <w:t>  – құрылған БКҚ негізгі агрегаттарының модельдерін көмегімен қондырғының тиімді басқару үшін, оның агрегаттарының оптималды жұмыс режимдерін таңдау үшін шешім қабылдау есептерін математикалық тұжырымдау және оларды шешудің эвристикалық алгоритмдерін жасақтау;</w:t>
      </w:r>
      <w:r w:rsidRPr="00414321">
        <w:rPr>
          <w:rFonts w:ascii="Arial" w:eastAsia="Times New Roman" w:hAnsi="Arial" w:cs="Arial"/>
          <w:color w:val="171717"/>
          <w:sz w:val="23"/>
          <w:szCs w:val="23"/>
          <w:lang w:eastAsia="kk-KZ"/>
        </w:rPr>
        <w:br/>
        <w:t> – ХТЖ жұмыс режимдерін жүйелі модельдеу арқылы оптимизациялау үшін құрылған эвристикалық тәсілдемесін БКҚ оптималды жұмыс режимдерін таңдау бойынша шешім қабылдауда қолдануға ұсыну;</w:t>
      </w:r>
    </w:p>
    <w:p w14:paraId="310ED5C5" w14:textId="77777777" w:rsidR="00414321" w:rsidRPr="00414321" w:rsidRDefault="00414321" w:rsidP="00414321">
      <w:pPr>
        <w:numPr>
          <w:ilvl w:val="0"/>
          <w:numId w:val="1"/>
        </w:numPr>
        <w:spacing w:after="0" w:line="338" w:lineRule="atLeast"/>
        <w:ind w:left="600"/>
        <w:textAlignment w:val="bottom"/>
        <w:rPr>
          <w:rFonts w:ascii="Arial" w:eastAsia="Times New Roman" w:hAnsi="Arial" w:cs="Arial"/>
          <w:color w:val="171717"/>
          <w:sz w:val="23"/>
          <w:szCs w:val="23"/>
          <w:lang w:eastAsia="kk-KZ"/>
        </w:rPr>
      </w:pPr>
      <w:r w:rsidRPr="00414321">
        <w:rPr>
          <w:rFonts w:ascii="Arial" w:eastAsia="Times New Roman" w:hAnsi="Arial" w:cs="Arial"/>
          <w:color w:val="171717"/>
          <w:sz w:val="23"/>
          <w:szCs w:val="23"/>
          <w:lang w:eastAsia="kk-KZ"/>
        </w:rPr>
        <w:t>интеллектуалдандырылған шешім қабылдауды қолдау жүйесінің құрылымы мен негізгі функционалды блоктарын жасақтау.</w:t>
      </w:r>
    </w:p>
    <w:p w14:paraId="1A0B6DDF" w14:textId="77777777" w:rsidR="00A35AC3" w:rsidRDefault="00A35AC3"/>
    <w:sectPr w:rsidR="00A35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639D0"/>
    <w:multiLevelType w:val="multilevel"/>
    <w:tmpl w:val="564C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2A"/>
    <w:rsid w:val="00414321"/>
    <w:rsid w:val="00820C2A"/>
    <w:rsid w:val="00A35AC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A17FC-3136-468D-AA8B-977C1C49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14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4321"/>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414321"/>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71781">
      <w:bodyDiv w:val="1"/>
      <w:marLeft w:val="0"/>
      <w:marRight w:val="0"/>
      <w:marTop w:val="0"/>
      <w:marBottom w:val="0"/>
      <w:divBdr>
        <w:top w:val="none" w:sz="0" w:space="0" w:color="auto"/>
        <w:left w:val="none" w:sz="0" w:space="0" w:color="auto"/>
        <w:bottom w:val="none" w:sz="0" w:space="0" w:color="auto"/>
        <w:right w:val="none" w:sz="0" w:space="0" w:color="auto"/>
      </w:divBdr>
      <w:divsChild>
        <w:div w:id="1495098446">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2026-01-06T10:33:00Z</dcterms:created>
  <dcterms:modified xsi:type="dcterms:W3CDTF">2026-01-06T10:33:00Z</dcterms:modified>
</cp:coreProperties>
</file>